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36"/>
          <w:szCs w:val="36"/>
          <w:rtl w:val="0"/>
        </w:rPr>
        <w:t xml:space="preserve">Paulo Guilherme Santos Alves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rtl w:val="0"/>
        </w:rPr>
        <w:t xml:space="preserve">Rio de Janeiro, RJ | +55 21 96494-3769 | paulogui5433@outlook.com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" w:lineRule="auto"/>
        <w:jc w:val="center"/>
        <w:rPr/>
      </w:pP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Portfolio</w:t>
        </w:r>
      </w:hyperlink>
      <w:r w:rsidDel="00000000" w:rsidR="00000000" w:rsidRPr="00000000">
        <w:rPr>
          <w:rtl w:val="0"/>
        </w:rPr>
        <w:t xml:space="preserve"> |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GitHub</w:t>
        </w:r>
      </w:hyperlink>
      <w:r w:rsidDel="00000000" w:rsidR="00000000" w:rsidRPr="00000000">
        <w:rPr>
          <w:rtl w:val="0"/>
        </w:rPr>
        <w:t xml:space="preserve"> | </w:t>
      </w:r>
      <w:hyperlink r:id="rId8">
        <w:r w:rsidDel="00000000" w:rsidR="00000000" w:rsidRPr="00000000">
          <w:rPr>
            <w:color w:val="0563c1"/>
            <w:u w:val="single"/>
            <w:rtl w:val="0"/>
          </w:rPr>
          <w:t xml:space="preserve">LinkedIn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2"/>
          <w:szCs w:val="22"/>
          <w:rtl w:val="0"/>
        </w:rPr>
        <w:t xml:space="preserve">Software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PROFESSIONAL SUMMARY</w:t>
      </w:r>
    </w:p>
    <w:p w:rsidR="00000000" w:rsidDel="00000000" w:rsidP="00000000" w:rsidRDefault="00000000" w:rsidRPr="00000000" w14:paraId="00000006">
      <w:pPr>
        <w:spacing w:after="3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rtl w:val="0"/>
        </w:rPr>
        <w:t xml:space="preserve">Full Stack Developer with a frontend focus, experienced in React, Next.js, TypeScript, and Tailwind CSS. I work in distributed teams with CI/CD, automated testing, code reviews, and architectural decisions. I also have hands-on experience with Docker and GCP, plus foundational knowledge of infrastructure, observability, security, and automation, while keeping software development as my core professional focus.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PROFESSIONAL EXPERIENCE</w:t>
      </w:r>
    </w:p>
    <w:p w:rsidR="00000000" w:rsidDel="00000000" w:rsidP="00000000" w:rsidRDefault="00000000" w:rsidRPr="00000000" w14:paraId="00000008">
      <w:pPr>
        <w:keepNext w:val="1"/>
        <w:spacing w:after="16" w:before="3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Full Stack Developer — Few Company | Remote | Nov 2025 —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Developed end-to-end solutions with React, Next.js, and RESTful APIs in Node.js</w:t>
      </w:r>
    </w:p>
    <w:p w:rsidR="00000000" w:rsidDel="00000000" w:rsidP="00000000" w:rsidRDefault="00000000" w:rsidRPr="00000000" w14:paraId="0000000A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Implemented secure authentication flows and integrated PostgreSQL and Supabase databases</w:t>
      </w:r>
    </w:p>
    <w:p w:rsidR="00000000" w:rsidDel="00000000" w:rsidP="00000000" w:rsidRDefault="00000000" w:rsidRPr="00000000" w14:paraId="0000000B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Built 5+ responsive interfaces with Tailwind CSS focused on UX best practices</w:t>
      </w:r>
    </w:p>
    <w:p w:rsidR="00000000" w:rsidDel="00000000" w:rsidP="00000000" w:rsidRDefault="00000000" w:rsidRPr="00000000" w14:paraId="0000000C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Contributed to architectural decisions, code reviews, and Git versioning standards</w:t>
      </w:r>
    </w:p>
    <w:p w:rsidR="00000000" w:rsidDel="00000000" w:rsidP="00000000" w:rsidRDefault="00000000" w:rsidRPr="00000000" w14:paraId="0000000D">
      <w:pPr>
        <w:spacing w:after="46" w:lineRule="auto"/>
        <w:rPr/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React  Next.js  Node.js  TypeScript  Tailwind CSS  Supabase  PostgreSQL  Git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16" w:before="3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Quality Assurance Analyst (QA) — Lance Web | Rio de Janeiro | Mar 2025 — Nov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Designed and executed manual and automated tests using Cypress</w:t>
      </w:r>
    </w:p>
    <w:p w:rsidR="00000000" w:rsidDel="00000000" w:rsidP="00000000" w:rsidRDefault="00000000" w:rsidRPr="00000000" w14:paraId="00000010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Documented bugs and collaborated with developers for timely fixes</w:t>
      </w:r>
    </w:p>
    <w:p w:rsidR="00000000" w:rsidDel="00000000" w:rsidP="00000000" w:rsidRDefault="00000000" w:rsidRPr="00000000" w14:paraId="00000011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Ensured delivery quality with focus on performance, usability, and security</w:t>
      </w:r>
    </w:p>
    <w:p w:rsidR="00000000" w:rsidDel="00000000" w:rsidP="00000000" w:rsidRDefault="00000000" w:rsidRPr="00000000" w14:paraId="00000012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Used Postman, Jira, Bitbucket, and CI/CD pipelines</w:t>
      </w:r>
    </w:p>
    <w:p w:rsidR="00000000" w:rsidDel="00000000" w:rsidP="00000000" w:rsidRDefault="00000000" w:rsidRPr="00000000" w14:paraId="00000013">
      <w:pPr>
        <w:spacing w:after="46" w:lineRule="auto"/>
        <w:rPr/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Cypress  Postman  Jira  Bitbucket  CI/CD  Automated Testing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16" w:before="3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Full Stack Developer (Freelance) — Few Company | Remote | Feb 2025 — Nov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Developed custom features and maintained existing web platforms</w:t>
      </w:r>
    </w:p>
    <w:p w:rsidR="00000000" w:rsidDel="00000000" w:rsidP="00000000" w:rsidRDefault="00000000" w:rsidRPr="00000000" w14:paraId="00000016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Implemented responsive and accessible interfaces and built mobile applications with React and Expo</w:t>
      </w:r>
    </w:p>
    <w:p w:rsidR="00000000" w:rsidDel="00000000" w:rsidP="00000000" w:rsidRDefault="00000000" w:rsidRPr="00000000" w14:paraId="00000017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Communicated directly with stakeholders for requirements gathering</w:t>
      </w:r>
    </w:p>
    <w:p w:rsidR="00000000" w:rsidDel="00000000" w:rsidP="00000000" w:rsidRDefault="00000000" w:rsidRPr="00000000" w14:paraId="00000018">
      <w:pPr>
        <w:spacing w:after="46" w:lineRule="auto"/>
        <w:rPr/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React  Next.js  Node.js  Expo  TypeScript  Tailwind CSS  Supabase  PostgreSQL  Git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16" w:before="3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Software Developer (Freelance Projects) — Remote | Feb 2024 — Feb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Built full stack web applications from scratch and selected technology stacks based on project needs</w:t>
      </w:r>
    </w:p>
    <w:p w:rsidR="00000000" w:rsidDel="00000000" w:rsidP="00000000" w:rsidRDefault="00000000" w:rsidRPr="00000000" w14:paraId="0000001B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Worked directly with clients on requirements gathering and delivered responsive, functional solutions</w:t>
      </w:r>
    </w:p>
    <w:p w:rsidR="00000000" w:rsidDel="00000000" w:rsidP="00000000" w:rsidRDefault="00000000" w:rsidRPr="00000000" w14:paraId="0000001C">
      <w:pPr>
        <w:spacing w:after="46" w:lineRule="auto"/>
        <w:rPr/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React  Next.js  Node.js  Expo  TypeScript  Tailwind CSS  MySQL  SQL  MongoDB  Git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PROJECTS</w:t>
      </w:r>
    </w:p>
    <w:p w:rsidR="00000000" w:rsidDel="00000000" w:rsidP="00000000" w:rsidRDefault="00000000" w:rsidRPr="00000000" w14:paraId="0000001E">
      <w:pPr>
        <w:spacing w:after="10" w:before="20" w:lineRule="auto"/>
        <w:rPr/>
      </w:pPr>
      <w:hyperlink r:id="rId9">
        <w:r w:rsidDel="00000000" w:rsidR="00000000" w:rsidRPr="00000000">
          <w:rPr>
            <w:b w:val="1"/>
            <w:bCs w:val="1"/>
            <w:color w:val="0563c1"/>
            <w:u w:val="single"/>
            <w:rtl w:val="0"/>
          </w:rPr>
          <w:t xml:space="preserve">SharkType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Typing practice platform for programmers with 199 exercises across 13+ languages, cybersecurity and DevOps tracks, gamification, algorithm sonification, and i18n support (PT/EN/ES/FR).</w:t>
      </w:r>
    </w:p>
    <w:p w:rsidR="00000000" w:rsidDel="00000000" w:rsidP="00000000" w:rsidRDefault="00000000" w:rsidRPr="00000000" w14:paraId="00000020">
      <w:pPr>
        <w:spacing w:after="46" w:lineRule="auto"/>
        <w:rPr/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Next.js  TypeScript  Tailwind CSS  Three.js  React Three Fiber  Vercel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0" w:before="20" w:lineRule="auto"/>
        <w:rPr/>
      </w:pPr>
      <w:hyperlink r:id="rId10">
        <w:r w:rsidDel="00000000" w:rsidR="00000000" w:rsidRPr="00000000">
          <w:rPr>
            <w:b w:val="1"/>
            <w:bCs w:val="1"/>
            <w:color w:val="0563c1"/>
            <w:u w:val="single"/>
            <w:rtl w:val="0"/>
          </w:rPr>
          <w:t xml:space="preserve">AlgoriUI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Interactive platform for studying algorithms and data structures with animated visualization, sonification, an integrated code editor, and support for BFS, DFS, Heap Sort, Radix Sort, and more.</w:t>
      </w:r>
    </w:p>
    <w:p w:rsidR="00000000" w:rsidDel="00000000" w:rsidP="00000000" w:rsidRDefault="00000000" w:rsidRPr="00000000" w14:paraId="00000023">
      <w:pPr>
        <w:spacing w:after="46" w:lineRule="auto"/>
        <w:rPr/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Next.js  TypeScript  Tailwind CSS  Web Audio API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0" w:before="20" w:lineRule="auto"/>
        <w:rPr/>
      </w:pPr>
      <w:hyperlink r:id="rId11">
        <w:r w:rsidDel="00000000" w:rsidR="00000000" w:rsidRPr="00000000">
          <w:rPr>
            <w:b w:val="1"/>
            <w:bCs w:val="1"/>
            <w:color w:val="0563c1"/>
            <w:u w:val="single"/>
            <w:rtl w:val="0"/>
          </w:rPr>
          <w:t xml:space="preserve">Minha Estante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Personal book management web app with collection tracking, title registration, reading summaries, light/dark themes, and internationalization (PT/EN).</w:t>
      </w:r>
    </w:p>
    <w:p w:rsidR="00000000" w:rsidDel="00000000" w:rsidP="00000000" w:rsidRDefault="00000000" w:rsidRPr="00000000" w14:paraId="00000026">
      <w:pPr>
        <w:spacing w:after="46" w:lineRule="auto"/>
        <w:rPr/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React  JavaScript  CSS  Vercel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OPEN SOURCE COMMUNITY</w:t>
      </w:r>
    </w:p>
    <w:p w:rsidR="00000000" w:rsidDel="00000000" w:rsidP="00000000" w:rsidRDefault="00000000" w:rsidRPr="00000000" w14:paraId="00000028">
      <w:pPr>
        <w:spacing w:after="10" w:before="0" w:lineRule="auto"/>
        <w:rPr/>
      </w:pPr>
      <w:hyperlink r:id="rId12">
        <w:r w:rsidDel="00000000" w:rsidR="00000000" w:rsidRPr="00000000">
          <w:rPr>
            <w:b w:val="1"/>
            <w:bCs w:val="1"/>
            <w:color w:val="0563c1"/>
            <w:u w:val="single"/>
            <w:rtl w:val="0"/>
          </w:rPr>
          <w:t xml:space="preserve">Few Soldiers</w:t>
        </w:r>
      </w:hyperlink>
      <w:r w:rsidDel="00000000" w:rsidR="00000000" w:rsidRPr="00000000">
        <w:rPr>
          <w:b w:val="1"/>
          <w:bCs w:val="1"/>
          <w:rtl w:val="0"/>
        </w:rPr>
        <w:t xml:space="preserve"> — Founder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Open source organization on GitHub and Discord for contributing to projects, sharing knowledge, and supporting developer community growth.</w:t>
      </w:r>
    </w:p>
    <w:p w:rsidR="00000000" w:rsidDel="00000000" w:rsidP="00000000" w:rsidRDefault="00000000" w:rsidRPr="00000000" w14:paraId="0000002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TECHNICAL SKILLS</w:t>
      </w:r>
    </w:p>
    <w:tbl>
      <w:tblPr>
        <w:tblStyle w:val="Table1"/>
        <w:tblW w:w="10368.0" w:type="dxa"/>
        <w:jc w:val="left"/>
        <w:tblInd w:w="-115.0" w:type="dxa"/>
        <w:tblLayout w:type="fixed"/>
        <w:tblLook w:val="0400"/>
      </w:tblPr>
      <w:tblGrid>
        <w:gridCol w:w="1800"/>
        <w:gridCol w:w="8568"/>
        <w:tblGridChange w:id="0">
          <w:tblGrid>
            <w:gridCol w:w="1800"/>
            <w:gridCol w:w="8568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Development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JavaScript, TypeScript, React, Next.js, Vue.js, HTML, CSS, Tailwind CSS, Node.js, REST APIs, Python, Java, C++, SSR/SSG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PostgreSQL, MongoDB, Supabase, SQL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DevOps &amp; Cloud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Docker (hands-on), GCP (hands-on), Linux, CI/CD, GitHub, GitLab, Bitbucket Pipelines, Vercel, Bash; foundational knowledge of Kubernetes, Windows Server, PowerShell, and Argo CD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SRE / Observability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Foundational knowledge of SLI and SLO concepts; familiarity with service reliability and operational practices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Security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Basic application and infrastructure security, secrets management, and careful dependency/vulnerability management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AI &amp; Engineering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Critical use of AI in software development with output validation; systems architecture, automations (N8N/Python), OOP, Machine Learning, Blockchain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Testing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Cypress, Postman, manual and automated testing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SOFT SKILLS</w:t>
      </w:r>
    </w:p>
    <w:p w:rsidR="00000000" w:rsidDel="00000000" w:rsidP="00000000" w:rsidRDefault="00000000" w:rsidRPr="00000000" w14:paraId="0000003A">
      <w:pPr>
        <w:spacing w:after="3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Communication, creative problem-solving, teamwork, decision-making, tech community leadership, and collaboration in geographically distributed teams.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LANGUAGES</w:t>
      </w:r>
    </w:p>
    <w:p w:rsidR="00000000" w:rsidDel="00000000" w:rsidP="00000000" w:rsidRDefault="00000000" w:rsidRPr="00000000" w14:paraId="0000003C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English: Fluent (C2) — CCAA English Teaching Diploma; professional use for reading and writing technical documentation</w:t>
      </w:r>
    </w:p>
    <w:p w:rsidR="00000000" w:rsidDel="00000000" w:rsidP="00000000" w:rsidRDefault="00000000" w:rsidRPr="00000000" w14:paraId="0000003D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Portuguese: Native</w:t>
      </w:r>
    </w:p>
    <w:p w:rsidR="00000000" w:rsidDel="00000000" w:rsidP="00000000" w:rsidRDefault="00000000" w:rsidRPr="00000000" w14:paraId="0000003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EDUCATION</w:t>
      </w:r>
    </w:p>
    <w:p w:rsidR="00000000" w:rsidDel="00000000" w:rsidP="00000000" w:rsidRDefault="00000000" w:rsidRPr="00000000" w14:paraId="0000003F">
      <w:pPr>
        <w:spacing w:after="10" w:before="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Bachelor’s in Computer Science | Feb 2023 — Nov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3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Centro Universitário IBMR — Rio de Janeiro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COURSES &amp; CERTIFICATIONS</w:t>
      </w:r>
    </w:p>
    <w:p w:rsidR="00000000" w:rsidDel="00000000" w:rsidP="00000000" w:rsidRDefault="00000000" w:rsidRPr="00000000" w14:paraId="00000042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Azure Cloud Computing with AI Focus — IBMR / São Judas, 2023</w:t>
      </w:r>
    </w:p>
    <w:p w:rsidR="00000000" w:rsidDel="00000000" w:rsidP="00000000" w:rsidRDefault="00000000" w:rsidRPr="00000000" w14:paraId="00000043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Computational Solutions Programming — IBMR + Oracle Academy, 2023</w:t>
      </w:r>
    </w:p>
    <w:p w:rsidR="00000000" w:rsidDel="00000000" w:rsidP="00000000" w:rsidRDefault="00000000" w:rsidRPr="00000000" w14:paraId="00000044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Computer Systems and Security — IBMR, 2023</w:t>
      </w:r>
    </w:p>
    <w:p w:rsidR="00000000" w:rsidDel="00000000" w:rsidP="00000000" w:rsidRDefault="00000000" w:rsidRPr="00000000" w14:paraId="00000045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Usability, Web, Mobile and Game Development — IBMR, 2024</w:t>
      </w:r>
    </w:p>
    <w:p w:rsidR="00000000" w:rsidDel="00000000" w:rsidP="00000000" w:rsidRDefault="00000000" w:rsidRPr="00000000" w14:paraId="00000046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Theory of Computing and Compilers — IBMR, 2024 — AI Professional Qualification</w:t>
      </w:r>
    </w:p>
    <w:p w:rsidR="00000000" w:rsidDel="00000000" w:rsidP="00000000" w:rsidRDefault="00000000" w:rsidRPr="00000000" w14:paraId="00000047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BOOTCAMP: Blockchain and Emerging Technologies — ECOAPUC</w:t>
      </w:r>
    </w:p>
    <w:p w:rsidR="00000000" w:rsidDel="00000000" w:rsidP="00000000" w:rsidRDefault="00000000" w:rsidRPr="00000000" w14:paraId="00000048">
      <w:pPr>
        <w:spacing w:after="16" w:lineRule="auto"/>
        <w:ind w:left="202" w:hanging="158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FewAcademy: LeetCode Practice, N8N Agents, and Additional Activities</w:t>
      </w:r>
    </w:p>
    <w:sectPr>
      <w:footerReference r:id="rId13" w:type="default"/>
      <w:pgSz w:h="15840" w:w="12240" w:orient="portrait"/>
      <w:pgMar w:bottom="605" w:top="605" w:left="835" w:right="8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Paulo Guilherme Santos Alves | paulogui5433@outlook.com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  <w:lang w:val="en"/>
      </w:rPr>
    </w:rPrDefault>
    <w:pPrDefault>
      <w:pPr>
        <w:spacing w:after="3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Arial" w:cs="Arial" w:eastAsia="Arial" w:hAnsi="Arial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ontrole-pessoal-de-livros.vercel.app" TargetMode="External"/><Relationship Id="rId10" Type="http://schemas.openxmlformats.org/officeDocument/2006/relationships/hyperlink" Target="https://algori-ui.vercel.app" TargetMode="External"/><Relationship Id="rId13" Type="http://schemas.openxmlformats.org/officeDocument/2006/relationships/footer" Target="footer1.xml"/><Relationship Id="rId12" Type="http://schemas.openxmlformats.org/officeDocument/2006/relationships/hyperlink" Target="https://github.com/Few-Soldier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hark-type-io.vercel.app" TargetMode="External"/><Relationship Id="rId5" Type="http://schemas.openxmlformats.org/officeDocument/2006/relationships/styles" Target="styles.xml"/><Relationship Id="rId6" Type="http://schemas.openxmlformats.org/officeDocument/2006/relationships/hyperlink" Target="https://portfolio-pauologui.vercel.app/" TargetMode="External"/><Relationship Id="rId7" Type="http://schemas.openxmlformats.org/officeDocument/2006/relationships/hyperlink" Target="https://github.com/albavxs" TargetMode="External"/><Relationship Id="rId8" Type="http://schemas.openxmlformats.org/officeDocument/2006/relationships/hyperlink" Target="https://www.linkedin.com/in/paulo-guilherme-santos-alv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